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7CF0" w:rsidRPr="007E11ED" w:rsidRDefault="00867CF0" w:rsidP="00567CF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7E11ED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ПАМЯТКА НАСЕЛЕНИЮ</w:t>
      </w:r>
    </w:p>
    <w:p w:rsidR="00867CF0" w:rsidRPr="007E11ED" w:rsidRDefault="00867CF0" w:rsidP="00567CF2">
      <w:pPr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E11E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ПРОВЕДЕНИЕ ДЕЗИНФЕКЦИИ ПОМЕЩЕНИЙ</w:t>
      </w:r>
    </w:p>
    <w:p w:rsidR="00867CF0" w:rsidRPr="007E11ED" w:rsidRDefault="00867CF0" w:rsidP="00567CF2">
      <w:pPr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ПОСЛЕ ПАВОДКА</w:t>
      </w:r>
    </w:p>
    <w:p w:rsidR="00867CF0" w:rsidRPr="00523C5B" w:rsidRDefault="00867CF0" w:rsidP="002F3EB6">
      <w:pPr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523C5B">
        <w:rPr>
          <w:rFonts w:ascii="Times New Roman" w:hAnsi="Times New Roman" w:cs="Times New Roman"/>
          <w:b/>
          <w:bCs/>
          <w:sz w:val="28"/>
          <w:szCs w:val="28"/>
        </w:rPr>
        <w:t>(обработка помещений</w:t>
      </w:r>
      <w:r w:rsidR="00567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b/>
          <w:bCs/>
          <w:sz w:val="28"/>
          <w:szCs w:val="28"/>
        </w:rPr>
        <w:t>поводится самостоятельно жильцами)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867CF0" w:rsidRPr="00523C5B">
        <w:tc>
          <w:tcPr>
            <w:tcW w:w="4785" w:type="dxa"/>
          </w:tcPr>
          <w:p w:rsidR="00867CF0" w:rsidRPr="0059354E" w:rsidRDefault="00867CF0" w:rsidP="0059354E">
            <w:pPr>
              <w:spacing w:after="0" w:line="240" w:lineRule="auto"/>
              <w:ind w:right="31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35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Что надо обеззараживать в помещении</w:t>
            </w:r>
            <w:r w:rsidRPr="005935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?</w:t>
            </w:r>
          </w:p>
          <w:p w:rsidR="00867CF0" w:rsidRPr="0059354E" w:rsidRDefault="00867CF0" w:rsidP="0059354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54E">
              <w:rPr>
                <w:rFonts w:ascii="Times New Roman" w:hAnsi="Times New Roman" w:cs="Times New Roman"/>
                <w:sz w:val="28"/>
                <w:szCs w:val="28"/>
              </w:rPr>
              <w:t>-поверхности помещений (пол, стены, двери);</w:t>
            </w:r>
          </w:p>
          <w:p w:rsidR="00867CF0" w:rsidRPr="0059354E" w:rsidRDefault="00867CF0" w:rsidP="0059354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54E">
              <w:rPr>
                <w:rFonts w:ascii="Times New Roman" w:hAnsi="Times New Roman" w:cs="Times New Roman"/>
                <w:sz w:val="28"/>
                <w:szCs w:val="28"/>
              </w:rPr>
              <w:t>-посуду;</w:t>
            </w:r>
          </w:p>
          <w:p w:rsidR="00867CF0" w:rsidRPr="0059354E" w:rsidRDefault="00867CF0" w:rsidP="0059354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54E">
              <w:rPr>
                <w:rFonts w:ascii="Times New Roman" w:hAnsi="Times New Roman" w:cs="Times New Roman"/>
                <w:sz w:val="28"/>
                <w:szCs w:val="28"/>
              </w:rPr>
              <w:t>-белье;</w:t>
            </w:r>
          </w:p>
          <w:p w:rsidR="00867CF0" w:rsidRPr="0059354E" w:rsidRDefault="00867CF0" w:rsidP="0059354E">
            <w:pPr>
              <w:spacing w:after="0" w:line="240" w:lineRule="auto"/>
              <w:ind w:hanging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54E">
              <w:rPr>
                <w:rFonts w:ascii="Times New Roman" w:hAnsi="Times New Roman" w:cs="Times New Roman"/>
                <w:sz w:val="28"/>
                <w:szCs w:val="28"/>
              </w:rPr>
              <w:t>-игрушки</w:t>
            </w:r>
          </w:p>
        </w:tc>
        <w:tc>
          <w:tcPr>
            <w:tcW w:w="4786" w:type="dxa"/>
          </w:tcPr>
          <w:p w:rsidR="00867CF0" w:rsidRPr="0059354E" w:rsidRDefault="00867CF0" w:rsidP="0059354E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5935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Какие способы обеззараживания?</w:t>
            </w:r>
          </w:p>
          <w:p w:rsidR="00867CF0" w:rsidRPr="0059354E" w:rsidRDefault="00867CF0" w:rsidP="0059354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7CF0" w:rsidRPr="0059354E" w:rsidRDefault="00867CF0" w:rsidP="0059354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93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-поверхности помещений (пол, стены, мебель) </w:t>
            </w:r>
            <w:r w:rsidRPr="0059354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протирают </w:t>
            </w:r>
          </w:p>
          <w:p w:rsidR="00867CF0" w:rsidRPr="0059354E" w:rsidRDefault="00867CF0" w:rsidP="0059354E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9354E">
              <w:rPr>
                <w:rFonts w:ascii="Times New Roman" w:hAnsi="Times New Roman" w:cs="Times New Roman"/>
                <w:sz w:val="28"/>
                <w:szCs w:val="28"/>
              </w:rPr>
              <w:t xml:space="preserve">-посуда, белье, игрушки </w:t>
            </w:r>
            <w:r w:rsidRPr="005935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замачиваются</w:t>
            </w:r>
            <w:r w:rsidRPr="0059354E">
              <w:rPr>
                <w:rFonts w:ascii="Times New Roman" w:hAnsi="Times New Roman" w:cs="Times New Roman"/>
                <w:sz w:val="28"/>
                <w:szCs w:val="28"/>
              </w:rPr>
              <w:t xml:space="preserve"> в дезинфекционном растворе.</w:t>
            </w:r>
          </w:p>
          <w:p w:rsidR="00867CF0" w:rsidRPr="0059354E" w:rsidRDefault="00867CF0" w:rsidP="005935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67CF0" w:rsidRPr="007E11ED" w:rsidRDefault="00567CF2" w:rsidP="00567CF2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67CF0" w:rsidRPr="007E11E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Какие препараты можно использовать для обеззараживания? </w:t>
      </w:r>
    </w:p>
    <w:p w:rsidR="00867CF0" w:rsidRPr="00523C5B" w:rsidRDefault="00867CF0" w:rsidP="00567CF2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23C5B">
        <w:rPr>
          <w:rFonts w:ascii="Times New Roman" w:hAnsi="Times New Roman" w:cs="Times New Roman"/>
          <w:sz w:val="28"/>
          <w:szCs w:val="28"/>
        </w:rPr>
        <w:t>Для обработки помещений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>чаще применяют препараты, содержащие хлор, так как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>они воздействуют на большинство возбудителей инфекций.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 xml:space="preserve">Это такие препараты как: хлорамин, ДП -Алтай, ДП-2Т, </w:t>
      </w:r>
      <w:proofErr w:type="spellStart"/>
      <w:r w:rsidRPr="00523C5B">
        <w:rPr>
          <w:rFonts w:ascii="Times New Roman" w:hAnsi="Times New Roman" w:cs="Times New Roman"/>
          <w:sz w:val="28"/>
          <w:szCs w:val="28"/>
        </w:rPr>
        <w:t>Дезхлор</w:t>
      </w:r>
      <w:proofErr w:type="spellEnd"/>
      <w:r w:rsidRPr="00523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3C5B">
        <w:rPr>
          <w:rFonts w:ascii="Times New Roman" w:hAnsi="Times New Roman" w:cs="Times New Roman"/>
          <w:sz w:val="28"/>
          <w:szCs w:val="28"/>
        </w:rPr>
        <w:t>Деохлор</w:t>
      </w:r>
      <w:proofErr w:type="spellEnd"/>
      <w:r w:rsidRPr="00523C5B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523C5B">
        <w:rPr>
          <w:rFonts w:ascii="Times New Roman" w:hAnsi="Times New Roman" w:cs="Times New Roman"/>
          <w:color w:val="000000"/>
          <w:sz w:val="28"/>
          <w:szCs w:val="28"/>
        </w:rPr>
        <w:t>Указанные средства могут быть как в порошках, так и таблетках. Необходимое количество дезинфицирующего средства разводят в воде, лучше теплой. Действуйте согласно инструкции по применению препарата по режиму</w:t>
      </w:r>
      <w:r w:rsidRPr="00523C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вирусные инфекции!</w:t>
      </w:r>
    </w:p>
    <w:p w:rsidR="00867CF0" w:rsidRPr="007E11ED" w:rsidRDefault="00567CF2" w:rsidP="00DD5572">
      <w:pPr>
        <w:spacing w:line="240" w:lineRule="atLeast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</w:t>
      </w:r>
      <w:r w:rsidR="00867CF0" w:rsidRPr="007E11E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В какой посуде можно разводить раствор?</w:t>
      </w:r>
    </w:p>
    <w:p w:rsidR="00867CF0" w:rsidRDefault="00867CF0" w:rsidP="003E4CAF">
      <w:pPr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C5B">
        <w:rPr>
          <w:rFonts w:ascii="Times New Roman" w:hAnsi="Times New Roman" w:cs="Times New Roman"/>
          <w:color w:val="000000"/>
          <w:sz w:val="28"/>
          <w:szCs w:val="28"/>
        </w:rPr>
        <w:t xml:space="preserve">Растворы готовят в пластмассовых (эмалированных) или стеклянных емкостях. </w:t>
      </w:r>
    </w:p>
    <w:p w:rsidR="00567CF2" w:rsidRDefault="00567CF2" w:rsidP="003E4CAF">
      <w:pPr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7CF0" w:rsidRPr="007E11ED" w:rsidRDefault="00567CF2" w:rsidP="003E4CAF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67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CF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7CF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7CF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7CF0" w:rsidRPr="007E11E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Применение дезинфицирующих средств</w:t>
      </w:r>
    </w:p>
    <w:p w:rsidR="00867CF0" w:rsidRPr="00523C5B" w:rsidRDefault="00867CF0" w:rsidP="00523C5B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3C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1. При использовании раствора хлорамина в помещении.</w:t>
      </w:r>
    </w:p>
    <w:p w:rsidR="00867CF0" w:rsidRDefault="00867CF0" w:rsidP="00005E76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C5B">
        <w:rPr>
          <w:rFonts w:ascii="Times New Roman" w:hAnsi="Times New Roman" w:cs="Times New Roman"/>
          <w:color w:val="000000"/>
          <w:sz w:val="28"/>
          <w:szCs w:val="28"/>
        </w:rPr>
        <w:t>Чтобы приготовить в домашних условиях раствор для обработки необходимо</w:t>
      </w:r>
      <w:r w:rsidR="00567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color w:val="000000"/>
          <w:sz w:val="28"/>
          <w:szCs w:val="28"/>
        </w:rPr>
        <w:t xml:space="preserve">взять 300гр хлорамина (упаковка) на </w:t>
      </w:r>
      <w:smartTag w:uri="urn:schemas-microsoft-com:office:smarttags" w:element="metricconverter">
        <w:smartTagPr>
          <w:attr w:name="ProductID" w:val="10 л"/>
        </w:smartTagPr>
        <w:r w:rsidRPr="00523C5B">
          <w:rPr>
            <w:rFonts w:ascii="Times New Roman" w:hAnsi="Times New Roman" w:cs="Times New Roman"/>
            <w:color w:val="000000"/>
            <w:sz w:val="28"/>
            <w:szCs w:val="28"/>
          </w:rPr>
          <w:t>10 л</w:t>
        </w:r>
      </w:smartTag>
      <w:r w:rsidRPr="00523C5B">
        <w:rPr>
          <w:rFonts w:ascii="Times New Roman" w:hAnsi="Times New Roman" w:cs="Times New Roman"/>
          <w:color w:val="000000"/>
          <w:sz w:val="28"/>
          <w:szCs w:val="28"/>
        </w:rPr>
        <w:t>. воды. Расход полученного раствора</w:t>
      </w:r>
      <w:r w:rsidR="00567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color w:val="000000"/>
          <w:sz w:val="28"/>
          <w:szCs w:val="28"/>
        </w:rPr>
        <w:t>разный. При протирании расходуется меньше раствора, следовательно, большую площадь</w:t>
      </w:r>
      <w:r w:rsidR="00567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color w:val="000000"/>
          <w:sz w:val="28"/>
          <w:szCs w:val="28"/>
        </w:rPr>
        <w:t>можно обработать,</w:t>
      </w:r>
      <w:r w:rsidR="00567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color w:val="000000"/>
          <w:sz w:val="28"/>
          <w:szCs w:val="28"/>
        </w:rPr>
        <w:t>если орошать из гидропульта, то расход раствора</w:t>
      </w:r>
      <w:r w:rsidR="00567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color w:val="000000"/>
          <w:sz w:val="28"/>
          <w:szCs w:val="28"/>
        </w:rPr>
        <w:t>больше.</w:t>
      </w:r>
      <w:r w:rsidR="00567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выдержки 30 – 60 минут.</w:t>
      </w:r>
      <w:r w:rsidR="00567C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color w:val="000000"/>
          <w:sz w:val="28"/>
          <w:szCs w:val="28"/>
        </w:rPr>
        <w:t xml:space="preserve">По истечении указанного времени (30 – 60 минут) необходимо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Pr="00523C5B">
        <w:rPr>
          <w:rFonts w:ascii="Times New Roman" w:hAnsi="Times New Roman" w:cs="Times New Roman"/>
          <w:color w:val="000000"/>
          <w:sz w:val="28"/>
          <w:szCs w:val="28"/>
        </w:rPr>
        <w:t>промыть чистой водой. Игрушки нужно промыть тщательно. Проветрить квартиру!</w:t>
      </w:r>
      <w:r w:rsidRPr="00523C5B">
        <w:rPr>
          <w:rFonts w:ascii="Times New Roman" w:hAnsi="Times New Roman" w:cs="Times New Roman"/>
          <w:sz w:val="28"/>
          <w:szCs w:val="28"/>
        </w:rPr>
        <w:tab/>
        <w:t>Как 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 xml:space="preserve">всего на обработку одного дома площадью </w:t>
      </w:r>
      <w:smartTag w:uri="urn:schemas-microsoft-com:office:smarttags" w:element="metricconverter">
        <w:smartTagPr>
          <w:attr w:name="ProductID" w:val="200 кв. м"/>
        </w:smartTagPr>
        <w:r w:rsidRPr="00523C5B">
          <w:rPr>
            <w:rFonts w:ascii="Times New Roman" w:hAnsi="Times New Roman" w:cs="Times New Roman"/>
            <w:sz w:val="28"/>
            <w:szCs w:val="28"/>
          </w:rPr>
          <w:t>200 кв. м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(включая пол, стены, твердую мебель, игрушки, посуду)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 xml:space="preserve">потребуется </w:t>
      </w:r>
      <w:smartTag w:uri="urn:schemas-microsoft-com:office:smarttags" w:element="metricconverter">
        <w:smartTagPr>
          <w:attr w:name="ProductID" w:val="60 л"/>
        </w:smartTagPr>
        <w:r w:rsidRPr="00523C5B">
          <w:rPr>
            <w:rFonts w:ascii="Times New Roman" w:hAnsi="Times New Roman" w:cs="Times New Roman"/>
            <w:b/>
            <w:bCs/>
            <w:sz w:val="28"/>
            <w:szCs w:val="28"/>
          </w:rPr>
          <w:t>60 л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приготовленного раствора, то есть, </w:t>
      </w:r>
      <w:smartTag w:uri="urn:schemas-microsoft-com:office:smarttags" w:element="metricconverter">
        <w:smartTagPr>
          <w:attr w:name="ProductID" w:val="60 л"/>
        </w:smartTagPr>
        <w:r w:rsidRPr="00523C5B">
          <w:rPr>
            <w:rFonts w:ascii="Times New Roman" w:hAnsi="Times New Roman" w:cs="Times New Roman"/>
            <w:b/>
            <w:bCs/>
            <w:sz w:val="28"/>
            <w:szCs w:val="28"/>
          </w:rPr>
          <w:t>60 л</w:t>
        </w:r>
      </w:smartTag>
      <w:r w:rsidRPr="00523C5B">
        <w:rPr>
          <w:rFonts w:ascii="Times New Roman" w:hAnsi="Times New Roman" w:cs="Times New Roman"/>
          <w:b/>
          <w:bCs/>
          <w:sz w:val="28"/>
          <w:szCs w:val="28"/>
        </w:rPr>
        <w:t xml:space="preserve"> воды</w:t>
      </w:r>
      <w:r w:rsidRPr="00523C5B">
        <w:rPr>
          <w:rFonts w:ascii="Times New Roman" w:hAnsi="Times New Roman" w:cs="Times New Roman"/>
          <w:sz w:val="28"/>
          <w:szCs w:val="28"/>
        </w:rPr>
        <w:t xml:space="preserve"> и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8 кг"/>
        </w:smartTagPr>
        <w:r w:rsidRPr="00523C5B">
          <w:rPr>
            <w:rFonts w:ascii="Times New Roman" w:hAnsi="Times New Roman" w:cs="Times New Roman"/>
            <w:b/>
            <w:bCs/>
            <w:sz w:val="28"/>
            <w:szCs w:val="28"/>
          </w:rPr>
          <w:t>1,8 кг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b/>
          <w:bCs/>
          <w:sz w:val="28"/>
          <w:szCs w:val="28"/>
        </w:rPr>
        <w:t>хлорамина или</w:t>
      </w:r>
      <w:r w:rsidRPr="00523C5B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b/>
          <w:bCs/>
          <w:sz w:val="28"/>
          <w:szCs w:val="28"/>
        </w:rPr>
        <w:t xml:space="preserve">6 упаковок по 300 гр. </w:t>
      </w:r>
    </w:p>
    <w:p w:rsidR="00867CF0" w:rsidRPr="00523C5B" w:rsidRDefault="00867CF0" w:rsidP="00005E76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7CF0" w:rsidRPr="00523C5B" w:rsidRDefault="00867CF0" w:rsidP="00523C5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23C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Что надо обработать на территории своего двора?</w:t>
      </w:r>
    </w:p>
    <w:p w:rsidR="00867CF0" w:rsidRPr="00523C5B" w:rsidRDefault="00867CF0" w:rsidP="00523C5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3C5B">
        <w:rPr>
          <w:rFonts w:ascii="Times New Roman" w:hAnsi="Times New Roman" w:cs="Times New Roman"/>
          <w:sz w:val="28"/>
          <w:szCs w:val="28"/>
          <w:lang w:eastAsia="ru-RU"/>
        </w:rPr>
        <w:t>- туалет;</w:t>
      </w:r>
    </w:p>
    <w:p w:rsidR="00867CF0" w:rsidRPr="00523C5B" w:rsidRDefault="00867CF0" w:rsidP="00523C5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3C5B">
        <w:rPr>
          <w:rFonts w:ascii="Times New Roman" w:hAnsi="Times New Roman" w:cs="Times New Roman"/>
          <w:sz w:val="28"/>
          <w:szCs w:val="28"/>
          <w:lang w:eastAsia="ru-RU"/>
        </w:rPr>
        <w:t>- выгребную яму;</w:t>
      </w:r>
    </w:p>
    <w:p w:rsidR="00867CF0" w:rsidRPr="00523C5B" w:rsidRDefault="00867CF0" w:rsidP="00523C5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3C5B">
        <w:rPr>
          <w:rFonts w:ascii="Times New Roman" w:hAnsi="Times New Roman" w:cs="Times New Roman"/>
          <w:sz w:val="28"/>
          <w:szCs w:val="28"/>
          <w:lang w:eastAsia="ru-RU"/>
        </w:rPr>
        <w:t>- огород (при затоплении)</w:t>
      </w:r>
    </w:p>
    <w:p w:rsidR="00867CF0" w:rsidRPr="00523C5B" w:rsidRDefault="00867CF0" w:rsidP="00523C5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C5B">
        <w:rPr>
          <w:rFonts w:ascii="Times New Roman" w:hAnsi="Times New Roman" w:cs="Times New Roman"/>
          <w:sz w:val="28"/>
          <w:szCs w:val="28"/>
        </w:rPr>
        <w:t>Обязательно необходимо обработать места выгребов. Так как почва и нечистоты впитывают больше раствора, то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>расход его увеличивается, и составляет от 500 мл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2 л"/>
        </w:smartTagPr>
        <w:r w:rsidRPr="00523C5B">
          <w:rPr>
            <w:rFonts w:ascii="Times New Roman" w:hAnsi="Times New Roman" w:cs="Times New Roman"/>
            <w:sz w:val="28"/>
            <w:szCs w:val="28"/>
          </w:rPr>
          <w:t>2 л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на 1 квадратный метр. Для обеззараживания нечистот необходимо брать препарат больше, чем для обработки квартиры. Приготовление дезинфекционного раствора проводится в соответствии с методическими рекомендациями по применению дезинфекционного препарата.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CF0" w:rsidRPr="00523C5B" w:rsidRDefault="00867CF0" w:rsidP="00BB721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</w:t>
      </w:r>
      <w:r w:rsidRPr="00523C5B">
        <w:rPr>
          <w:rFonts w:ascii="Times New Roman" w:hAnsi="Times New Roman" w:cs="Times New Roman"/>
          <w:b/>
          <w:bCs/>
          <w:sz w:val="28"/>
          <w:szCs w:val="28"/>
        </w:rPr>
        <w:t xml:space="preserve">2. При использовании раствора хлорамина для обеззараживания выгребных ям, дворовых туалетов. </w:t>
      </w:r>
    </w:p>
    <w:p w:rsidR="00867CF0" w:rsidRPr="00523C5B" w:rsidRDefault="00867CF0" w:rsidP="00523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5B">
        <w:rPr>
          <w:rFonts w:ascii="Times New Roman" w:hAnsi="Times New Roman" w:cs="Times New Roman"/>
          <w:sz w:val="28"/>
          <w:szCs w:val="28"/>
        </w:rPr>
        <w:t>Для обработки нечистот, выгребных 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приготовления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 xml:space="preserve">раствора необходимо взять </w:t>
      </w:r>
      <w:smartTag w:uri="urn:schemas-microsoft-com:office:smarttags" w:element="metricconverter">
        <w:smartTagPr>
          <w:attr w:name="ProductID" w:val="500 г"/>
        </w:smartTagPr>
        <w:r w:rsidRPr="00523C5B">
          <w:rPr>
            <w:rFonts w:ascii="Times New Roman" w:hAnsi="Times New Roman" w:cs="Times New Roman"/>
            <w:sz w:val="28"/>
            <w:szCs w:val="28"/>
          </w:rPr>
          <w:t>500 г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хлорамина (в заводской упаковке чаще 300г) и развести в </w:t>
      </w:r>
      <w:smartTag w:uri="urn:schemas-microsoft-com:office:smarttags" w:element="metricconverter">
        <w:smartTagPr>
          <w:attr w:name="ProductID" w:val="10 л"/>
        </w:smartTagPr>
        <w:r w:rsidRPr="00523C5B">
          <w:rPr>
            <w:rFonts w:ascii="Times New Roman" w:hAnsi="Times New Roman" w:cs="Times New Roman"/>
            <w:sz w:val="28"/>
            <w:szCs w:val="28"/>
          </w:rPr>
          <w:t>10 л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воды. Залить содержимое выгребной ямы (туалета) из расчета </w:t>
      </w:r>
      <w:smartTag w:uri="urn:schemas-microsoft-com:office:smarttags" w:element="metricconverter">
        <w:smartTagPr>
          <w:attr w:name="ProductID" w:val="2 л"/>
        </w:smartTagPr>
        <w:r w:rsidRPr="00523C5B">
          <w:rPr>
            <w:rFonts w:ascii="Times New Roman" w:hAnsi="Times New Roman" w:cs="Times New Roman"/>
            <w:sz w:val="28"/>
            <w:szCs w:val="28"/>
          </w:rPr>
          <w:t>2 л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на 1 квадратный метр нечистот.</w:t>
      </w:r>
    </w:p>
    <w:p w:rsidR="00867CF0" w:rsidRPr="00523C5B" w:rsidRDefault="00867CF0" w:rsidP="00523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5B">
        <w:rPr>
          <w:rFonts w:ascii="Times New Roman" w:hAnsi="Times New Roman" w:cs="Times New Roman"/>
          <w:b/>
          <w:bCs/>
          <w:sz w:val="28"/>
          <w:szCs w:val="28"/>
        </w:rPr>
        <w:t>Пример 3.</w:t>
      </w:r>
      <w:r w:rsidR="00567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b/>
          <w:bCs/>
          <w:sz w:val="28"/>
          <w:szCs w:val="28"/>
        </w:rPr>
        <w:t xml:space="preserve">При применении сухих хлорсодержащих препаратов. </w:t>
      </w:r>
      <w:r w:rsidRPr="00523C5B">
        <w:rPr>
          <w:rFonts w:ascii="Times New Roman" w:hAnsi="Times New Roman" w:cs="Times New Roman"/>
          <w:sz w:val="28"/>
          <w:szCs w:val="28"/>
        </w:rPr>
        <w:t>Например, при использовании хлорной извести</w:t>
      </w:r>
      <w:r w:rsidRPr="00523C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3C5B">
        <w:rPr>
          <w:rFonts w:ascii="Times New Roman" w:hAnsi="Times New Roman" w:cs="Times New Roman"/>
          <w:sz w:val="28"/>
          <w:szCs w:val="28"/>
        </w:rPr>
        <w:t xml:space="preserve">засыпать нечистоты из расчета </w:t>
      </w:r>
      <w:smartTag w:uri="urn:schemas-microsoft-com:office:smarttags" w:element="metricconverter">
        <w:smartTagPr>
          <w:attr w:name="ProductID" w:val="200 г"/>
        </w:smartTagPr>
        <w:r w:rsidRPr="00523C5B">
          <w:rPr>
            <w:rFonts w:ascii="Times New Roman" w:hAnsi="Times New Roman" w:cs="Times New Roman"/>
            <w:sz w:val="28"/>
            <w:szCs w:val="28"/>
          </w:rPr>
          <w:t>200 г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дезинфицирующ</w:t>
      </w:r>
      <w:r>
        <w:rPr>
          <w:rFonts w:ascii="Times New Roman" w:hAnsi="Times New Roman" w:cs="Times New Roman"/>
          <w:sz w:val="28"/>
          <w:szCs w:val="28"/>
        </w:rPr>
        <w:t xml:space="preserve">его препарата 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нечистот</w:t>
      </w:r>
      <w:r w:rsidR="00567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3C5B">
        <w:rPr>
          <w:rFonts w:ascii="Times New Roman" w:hAnsi="Times New Roman" w:cs="Times New Roman"/>
          <w:sz w:val="28"/>
          <w:szCs w:val="28"/>
        </w:rPr>
        <w:t xml:space="preserve">примерно 1 – </w:t>
      </w:r>
      <w:smartTag w:uri="urn:schemas-microsoft-com:office:smarttags" w:element="metricconverter">
        <w:smartTagPr>
          <w:attr w:name="ProductID" w:val="2 кг"/>
        </w:smartTagPr>
        <w:r w:rsidRPr="00523C5B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523C5B">
        <w:rPr>
          <w:rFonts w:ascii="Times New Roman" w:hAnsi="Times New Roman" w:cs="Times New Roman"/>
          <w:sz w:val="28"/>
          <w:szCs w:val="28"/>
        </w:rPr>
        <w:t xml:space="preserve"> на одну надворную установку)</w:t>
      </w:r>
    </w:p>
    <w:p w:rsidR="00867CF0" w:rsidRPr="007E11ED" w:rsidRDefault="00567CF2" w:rsidP="00523C5B">
      <w:pPr>
        <w:spacing w:line="240" w:lineRule="atLeast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867CF0" w:rsidRPr="007E11E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Какие меры предосторожности?</w:t>
      </w:r>
    </w:p>
    <w:p w:rsidR="00867CF0" w:rsidRPr="007E11ED" w:rsidRDefault="00867CF0" w:rsidP="00BB721E">
      <w:pPr>
        <w:pStyle w:val="a3"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1E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проводить обеззараживание: </w:t>
      </w:r>
    </w:p>
    <w:p w:rsidR="00867CF0" w:rsidRPr="007E11ED" w:rsidRDefault="00867CF0" w:rsidP="00257EC8">
      <w:pPr>
        <w:pStyle w:val="a3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1ED">
        <w:rPr>
          <w:rFonts w:ascii="Times New Roman" w:hAnsi="Times New Roman" w:cs="Times New Roman"/>
          <w:color w:val="000000"/>
          <w:sz w:val="28"/>
          <w:szCs w:val="28"/>
        </w:rPr>
        <w:t xml:space="preserve"> в отсутстви</w:t>
      </w:r>
      <w:r w:rsidR="00567CF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11ED">
        <w:rPr>
          <w:rFonts w:ascii="Times New Roman" w:hAnsi="Times New Roman" w:cs="Times New Roman"/>
          <w:color w:val="000000"/>
          <w:sz w:val="28"/>
          <w:szCs w:val="28"/>
        </w:rPr>
        <w:t xml:space="preserve"> детей;</w:t>
      </w:r>
    </w:p>
    <w:p w:rsidR="00867CF0" w:rsidRPr="007E11ED" w:rsidRDefault="00867CF0" w:rsidP="00257EC8">
      <w:pPr>
        <w:pStyle w:val="a3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1ED">
        <w:rPr>
          <w:rFonts w:ascii="Times New Roman" w:hAnsi="Times New Roman" w:cs="Times New Roman"/>
          <w:color w:val="000000"/>
          <w:sz w:val="28"/>
          <w:szCs w:val="28"/>
        </w:rPr>
        <w:t xml:space="preserve"> в резиновых перчатках;</w:t>
      </w:r>
    </w:p>
    <w:p w:rsidR="00867CF0" w:rsidRPr="007E11ED" w:rsidRDefault="00867CF0" w:rsidP="00257EC8">
      <w:pPr>
        <w:pStyle w:val="a3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1ED">
        <w:rPr>
          <w:rFonts w:ascii="Times New Roman" w:hAnsi="Times New Roman" w:cs="Times New Roman"/>
          <w:color w:val="000000"/>
          <w:sz w:val="28"/>
          <w:szCs w:val="28"/>
        </w:rPr>
        <w:t xml:space="preserve"> при возможности использовать очки и респиратор.</w:t>
      </w:r>
    </w:p>
    <w:p w:rsidR="00867CF0" w:rsidRPr="00B50F32" w:rsidRDefault="00867CF0" w:rsidP="00567CF2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50F3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 приобретении любого дезинфицирующего средства</w:t>
      </w:r>
    </w:p>
    <w:p w:rsidR="00867CF0" w:rsidRDefault="00867CF0" w:rsidP="00567CF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50F32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спрашивайте инструкцию к препарату!</w:t>
      </w:r>
    </w:p>
    <w:p w:rsidR="00867CF0" w:rsidRDefault="00867CF0" w:rsidP="00BC4BE5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67CF2" w:rsidRDefault="00567CF2" w:rsidP="00BC4BE5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67CF2" w:rsidRDefault="00567CF2" w:rsidP="00BC4BE5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67CF0" w:rsidRPr="00C603CD" w:rsidRDefault="00867CF0" w:rsidP="00106C0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 w:rsidRPr="003E4A2A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bookmarkStart w:id="0" w:name="_GoBack"/>
      <w:bookmarkEnd w:id="0"/>
    </w:p>
    <w:p w:rsidR="00867CF0" w:rsidRPr="00523C5B" w:rsidRDefault="00867CF0">
      <w:pPr>
        <w:spacing w:line="240" w:lineRule="atLeast"/>
        <w:ind w:firstLine="993"/>
        <w:jc w:val="center"/>
        <w:rPr>
          <w:rFonts w:ascii="Times New Roman" w:hAnsi="Times New Roman" w:cs="Times New Roman"/>
          <w:color w:val="943634"/>
          <w:sz w:val="28"/>
          <w:szCs w:val="28"/>
        </w:rPr>
      </w:pPr>
    </w:p>
    <w:sectPr w:rsidR="00867CF0" w:rsidRPr="00523C5B" w:rsidSect="00567CF2">
      <w:pgSz w:w="11906" w:h="16838"/>
      <w:pgMar w:top="851" w:right="1134" w:bottom="1134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84B"/>
    <w:multiLevelType w:val="hybridMultilevel"/>
    <w:tmpl w:val="61E64C42"/>
    <w:lvl w:ilvl="0" w:tplc="86644F40">
      <w:start w:val="1"/>
      <w:numFmt w:val="bullet"/>
      <w:lvlText w:val=""/>
      <w:lvlJc w:val="left"/>
      <w:pPr>
        <w:tabs>
          <w:tab w:val="num" w:pos="880"/>
        </w:tabs>
        <w:ind w:left="122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5F00EA"/>
    <w:multiLevelType w:val="hybridMultilevel"/>
    <w:tmpl w:val="A4EC8BE4"/>
    <w:lvl w:ilvl="0" w:tplc="86644F40">
      <w:start w:val="1"/>
      <w:numFmt w:val="bullet"/>
      <w:lvlText w:val=""/>
      <w:lvlJc w:val="left"/>
      <w:pPr>
        <w:tabs>
          <w:tab w:val="num" w:pos="880"/>
        </w:tabs>
        <w:ind w:left="122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3F1410"/>
    <w:multiLevelType w:val="hybridMultilevel"/>
    <w:tmpl w:val="D79C17E0"/>
    <w:lvl w:ilvl="0" w:tplc="86644F40">
      <w:start w:val="1"/>
      <w:numFmt w:val="bullet"/>
      <w:lvlText w:val=""/>
      <w:lvlJc w:val="left"/>
      <w:pPr>
        <w:tabs>
          <w:tab w:val="num" w:pos="1588"/>
        </w:tabs>
        <w:ind w:left="1928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A4E78"/>
    <w:multiLevelType w:val="hybridMultilevel"/>
    <w:tmpl w:val="2432E0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5E3D02"/>
    <w:multiLevelType w:val="hybridMultilevel"/>
    <w:tmpl w:val="6D3621FA"/>
    <w:lvl w:ilvl="0" w:tplc="041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5" w15:restartNumberingAfterBreak="0">
    <w:nsid w:val="30C70519"/>
    <w:multiLevelType w:val="hybridMultilevel"/>
    <w:tmpl w:val="843441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C8A41CE"/>
    <w:multiLevelType w:val="hybridMultilevel"/>
    <w:tmpl w:val="81200774"/>
    <w:lvl w:ilvl="0" w:tplc="BD5E79A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33505FE"/>
    <w:multiLevelType w:val="hybridMultilevel"/>
    <w:tmpl w:val="34D2B2AC"/>
    <w:lvl w:ilvl="0" w:tplc="86644F40">
      <w:start w:val="1"/>
      <w:numFmt w:val="bullet"/>
      <w:lvlText w:val=""/>
      <w:lvlJc w:val="left"/>
      <w:pPr>
        <w:tabs>
          <w:tab w:val="num" w:pos="880"/>
        </w:tabs>
        <w:ind w:left="122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572C5"/>
    <w:multiLevelType w:val="hybridMultilevel"/>
    <w:tmpl w:val="6CEAEDA8"/>
    <w:lvl w:ilvl="0" w:tplc="86644F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4D14C27"/>
    <w:multiLevelType w:val="hybridMultilevel"/>
    <w:tmpl w:val="56F45A28"/>
    <w:lvl w:ilvl="0" w:tplc="041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0" w15:restartNumberingAfterBreak="0">
    <w:nsid w:val="7A8B6A1A"/>
    <w:multiLevelType w:val="hybridMultilevel"/>
    <w:tmpl w:val="4E0E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B6"/>
    <w:rsid w:val="00005E76"/>
    <w:rsid w:val="000238AC"/>
    <w:rsid w:val="00066B84"/>
    <w:rsid w:val="00106C0E"/>
    <w:rsid w:val="00120DD8"/>
    <w:rsid w:val="0012469F"/>
    <w:rsid w:val="00204506"/>
    <w:rsid w:val="00257EC8"/>
    <w:rsid w:val="002F3EB6"/>
    <w:rsid w:val="00353BA6"/>
    <w:rsid w:val="00367DE3"/>
    <w:rsid w:val="003C7970"/>
    <w:rsid w:val="003E4A2A"/>
    <w:rsid w:val="003E4CAF"/>
    <w:rsid w:val="004E0380"/>
    <w:rsid w:val="00523C5B"/>
    <w:rsid w:val="00537D6E"/>
    <w:rsid w:val="00567CF2"/>
    <w:rsid w:val="005742B6"/>
    <w:rsid w:val="0059354E"/>
    <w:rsid w:val="005A4F41"/>
    <w:rsid w:val="005E5DE7"/>
    <w:rsid w:val="006A3DD9"/>
    <w:rsid w:val="00735EB7"/>
    <w:rsid w:val="00735FC0"/>
    <w:rsid w:val="00795A3E"/>
    <w:rsid w:val="007E11ED"/>
    <w:rsid w:val="007E6CB0"/>
    <w:rsid w:val="00867CF0"/>
    <w:rsid w:val="009D007F"/>
    <w:rsid w:val="009F6672"/>
    <w:rsid w:val="00A110C3"/>
    <w:rsid w:val="00A555F8"/>
    <w:rsid w:val="00A6356B"/>
    <w:rsid w:val="00A81D35"/>
    <w:rsid w:val="00AB6A85"/>
    <w:rsid w:val="00B50F32"/>
    <w:rsid w:val="00B63D35"/>
    <w:rsid w:val="00BB721E"/>
    <w:rsid w:val="00BC4BE5"/>
    <w:rsid w:val="00BE4E70"/>
    <w:rsid w:val="00C32983"/>
    <w:rsid w:val="00C603CD"/>
    <w:rsid w:val="00C647E4"/>
    <w:rsid w:val="00CC5063"/>
    <w:rsid w:val="00D95787"/>
    <w:rsid w:val="00DD5572"/>
    <w:rsid w:val="00DF4E9D"/>
    <w:rsid w:val="00E84766"/>
    <w:rsid w:val="00E90E1B"/>
    <w:rsid w:val="00E96847"/>
    <w:rsid w:val="00EB22E9"/>
    <w:rsid w:val="00EE2024"/>
    <w:rsid w:val="00EE5CCC"/>
    <w:rsid w:val="00EF2315"/>
    <w:rsid w:val="00F2372B"/>
    <w:rsid w:val="00F70A34"/>
    <w:rsid w:val="00F727FC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F9F693-DA56-4D67-A0E9-70C51C70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B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EB6"/>
    <w:pPr>
      <w:ind w:left="720"/>
    </w:pPr>
  </w:style>
  <w:style w:type="paragraph" w:customStyle="1" w:styleId="1">
    <w:name w:val="Абзац списка1"/>
    <w:basedOn w:val="a"/>
    <w:uiPriority w:val="99"/>
    <w:rsid w:val="002F3EB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Calibri" w:cs="Times New Roman"/>
      <w:sz w:val="20"/>
      <w:szCs w:val="20"/>
      <w:lang w:eastAsia="ru-RU"/>
    </w:rPr>
  </w:style>
  <w:style w:type="table" w:styleId="a4">
    <w:name w:val="Table Grid"/>
    <w:basedOn w:val="a1"/>
    <w:uiPriority w:val="99"/>
    <w:rsid w:val="00735FC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ЦГиЭ в Алтайском крае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ZPrav_02</dc:creator>
  <cp:keywords/>
  <dc:description/>
  <cp:lastModifiedBy>Бугреева М.С.</cp:lastModifiedBy>
  <cp:revision>2</cp:revision>
  <cp:lastPrinted>2014-06-03T02:45:00Z</cp:lastPrinted>
  <dcterms:created xsi:type="dcterms:W3CDTF">2024-05-22T10:57:00Z</dcterms:created>
  <dcterms:modified xsi:type="dcterms:W3CDTF">2024-05-22T10:57:00Z</dcterms:modified>
</cp:coreProperties>
</file>